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2AD94" w14:textId="61C5596B" w:rsidR="00A54E7F" w:rsidRDefault="00A54E7F" w:rsidP="006B7AB0">
      <w:pPr>
        <w:jc w:val="center"/>
        <w:rPr>
          <w:rFonts w:ascii="Poppins" w:hAnsi="Poppins" w:cs="Poppins"/>
          <w:b/>
          <w:color w:val="00206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814EB">
        <w:rPr>
          <w:rFonts w:ascii="Poppins" w:hAnsi="Poppins" w:cs="Poppins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B0447E4" wp14:editId="1668DDD8">
            <wp:simplePos x="0" y="0"/>
            <wp:positionH relativeFrom="margin">
              <wp:align>center</wp:align>
            </wp:positionH>
            <wp:positionV relativeFrom="paragraph">
              <wp:posOffset>-81643</wp:posOffset>
            </wp:positionV>
            <wp:extent cx="1273175" cy="1232535"/>
            <wp:effectExtent l="0" t="0" r="3175" b="5715"/>
            <wp:wrapNone/>
            <wp:docPr id="1803381570" name="Picture 1" descr="A blue circ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381570" name="Picture 1" descr="A blue circle with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17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FA9A1" w14:textId="77777777" w:rsidR="00A54E7F" w:rsidRPr="00A54E7F" w:rsidRDefault="00A54E7F" w:rsidP="006B7AB0">
      <w:pPr>
        <w:jc w:val="center"/>
        <w:rPr>
          <w:rFonts w:ascii="Poppins" w:hAnsi="Poppins" w:cs="Poppins"/>
          <w:b/>
          <w:color w:val="002060"/>
          <w:sz w:val="32"/>
          <w:szCs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3A03425" w14:textId="77777777" w:rsidR="00A54E7F" w:rsidRDefault="00A54E7F" w:rsidP="006B7AB0">
      <w:pPr>
        <w:jc w:val="center"/>
        <w:rPr>
          <w:rFonts w:ascii="Poppins" w:hAnsi="Poppins" w:cs="Poppins"/>
          <w:b/>
          <w:bCs/>
          <w:color w:val="002060"/>
          <w:sz w:val="28"/>
          <w:szCs w:val="28"/>
        </w:rPr>
      </w:pPr>
    </w:p>
    <w:p w14:paraId="06B0AF57" w14:textId="31E0657C" w:rsidR="00FD3160" w:rsidRPr="00A54E7F" w:rsidRDefault="00A54E7F" w:rsidP="006B7AB0">
      <w:pPr>
        <w:jc w:val="center"/>
        <w:rPr>
          <w:rFonts w:ascii="Poppins" w:hAnsi="Poppins" w:cs="Poppins"/>
          <w:b/>
          <w:bCs/>
          <w:color w:val="002060"/>
          <w:sz w:val="28"/>
          <w:szCs w:val="28"/>
        </w:rPr>
      </w:pPr>
      <w:r w:rsidRPr="00A54E7F">
        <w:rPr>
          <w:rFonts w:ascii="Poppins" w:hAnsi="Poppins" w:cs="Poppins"/>
          <w:b/>
          <w:bCs/>
          <w:color w:val="002060"/>
          <w:sz w:val="28"/>
          <w:szCs w:val="28"/>
        </w:rPr>
        <w:t xml:space="preserve">NWCH Consult – Completion Form 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2263"/>
        <w:gridCol w:w="2458"/>
        <w:gridCol w:w="2459"/>
        <w:gridCol w:w="2459"/>
      </w:tblGrid>
      <w:tr w:rsidR="000F72F6" w:rsidRPr="00A54E7F" w14:paraId="535F9C8D" w14:textId="77777777" w:rsidTr="00941A23">
        <w:tc>
          <w:tcPr>
            <w:tcW w:w="2263" w:type="dxa"/>
          </w:tcPr>
          <w:p w14:paraId="53EA11FA" w14:textId="4CB45601" w:rsidR="00165116" w:rsidRPr="00A54E7F" w:rsidRDefault="006B7AB0" w:rsidP="00B7122C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Commission Title</w:t>
            </w:r>
          </w:p>
        </w:tc>
        <w:tc>
          <w:tcPr>
            <w:tcW w:w="7376" w:type="dxa"/>
            <w:gridSpan w:val="3"/>
          </w:tcPr>
          <w:p w14:paraId="55C07544" w14:textId="2F7CFD0F" w:rsidR="00165116" w:rsidRPr="00A54E7F" w:rsidRDefault="00165116" w:rsidP="00551B71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104BAB59" w14:textId="77777777" w:rsidTr="00941A23">
        <w:tc>
          <w:tcPr>
            <w:tcW w:w="2263" w:type="dxa"/>
          </w:tcPr>
          <w:p w14:paraId="1605A7D0" w14:textId="4E4E011D" w:rsidR="00165116" w:rsidRPr="00A54E7F" w:rsidRDefault="006B7AB0" w:rsidP="00551B71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Mini Comp or DA</w:t>
            </w:r>
          </w:p>
        </w:tc>
        <w:tc>
          <w:tcPr>
            <w:tcW w:w="7376" w:type="dxa"/>
            <w:gridSpan w:val="3"/>
          </w:tcPr>
          <w:p w14:paraId="7203A130" w14:textId="6904EFA1" w:rsidR="00165116" w:rsidRPr="00A54E7F" w:rsidRDefault="00165116" w:rsidP="00551B71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466C65C6" w14:textId="77777777" w:rsidTr="00941A23">
        <w:tc>
          <w:tcPr>
            <w:tcW w:w="2263" w:type="dxa"/>
          </w:tcPr>
          <w:p w14:paraId="41F92104" w14:textId="32558B07" w:rsidR="00B7122C" w:rsidRPr="00A54E7F" w:rsidRDefault="006B7AB0" w:rsidP="00551B71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Lot</w:t>
            </w:r>
            <w:r w:rsidR="00FD3160" w:rsidRPr="00A54E7F">
              <w:rPr>
                <w:rFonts w:ascii="Poppins" w:hAnsi="Poppins" w:cs="Poppins"/>
                <w:color w:val="002060"/>
              </w:rPr>
              <w:t xml:space="preserve"> Utilised</w:t>
            </w:r>
          </w:p>
        </w:tc>
        <w:tc>
          <w:tcPr>
            <w:tcW w:w="7376" w:type="dxa"/>
            <w:gridSpan w:val="3"/>
          </w:tcPr>
          <w:p w14:paraId="0D746C53" w14:textId="7D69E2C1" w:rsidR="00B7122C" w:rsidRPr="00A54E7F" w:rsidRDefault="00B7122C" w:rsidP="00551B71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4D25925F" w14:textId="77777777" w:rsidTr="00941A23">
        <w:tc>
          <w:tcPr>
            <w:tcW w:w="2263" w:type="dxa"/>
          </w:tcPr>
          <w:p w14:paraId="47892A8E" w14:textId="7A3117E8" w:rsidR="00165116" w:rsidRPr="00A54E7F" w:rsidRDefault="006B7AB0" w:rsidP="00551B71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Consultant Appointed</w:t>
            </w:r>
          </w:p>
        </w:tc>
        <w:tc>
          <w:tcPr>
            <w:tcW w:w="7376" w:type="dxa"/>
            <w:gridSpan w:val="3"/>
          </w:tcPr>
          <w:p w14:paraId="74326A51" w14:textId="622CFC33" w:rsidR="00165116" w:rsidRPr="00A54E7F" w:rsidRDefault="00165116" w:rsidP="00551B71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41DF0AD7" w14:textId="77777777" w:rsidTr="00941A23">
        <w:tc>
          <w:tcPr>
            <w:tcW w:w="2263" w:type="dxa"/>
          </w:tcPr>
          <w:p w14:paraId="356D248C" w14:textId="3FEB0E03" w:rsidR="0078055E" w:rsidRPr="00A54E7F" w:rsidRDefault="006B7AB0" w:rsidP="0078055E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Named Person</w:t>
            </w:r>
            <w:r w:rsidR="0078055E" w:rsidRPr="00A54E7F">
              <w:rPr>
                <w:rFonts w:ascii="Poppins" w:hAnsi="Poppins" w:cs="Poppins"/>
                <w:color w:val="002060"/>
              </w:rPr>
              <w:t xml:space="preserve"> </w:t>
            </w:r>
          </w:p>
        </w:tc>
        <w:tc>
          <w:tcPr>
            <w:tcW w:w="2458" w:type="dxa"/>
          </w:tcPr>
          <w:p w14:paraId="371FE720" w14:textId="72D4148E" w:rsidR="0078055E" w:rsidRPr="00A54E7F" w:rsidRDefault="0078055E" w:rsidP="00F37E7D">
            <w:pPr>
              <w:rPr>
                <w:rFonts w:ascii="Poppins" w:hAnsi="Poppins" w:cs="Poppins"/>
                <w:color w:val="002060"/>
              </w:rPr>
            </w:pPr>
          </w:p>
        </w:tc>
        <w:tc>
          <w:tcPr>
            <w:tcW w:w="2459" w:type="dxa"/>
          </w:tcPr>
          <w:p w14:paraId="5DF28F6A" w14:textId="7CD2E197" w:rsidR="0078055E" w:rsidRPr="00A54E7F" w:rsidRDefault="006B7AB0" w:rsidP="00F37E7D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Value of commission</w:t>
            </w:r>
          </w:p>
        </w:tc>
        <w:tc>
          <w:tcPr>
            <w:tcW w:w="2459" w:type="dxa"/>
          </w:tcPr>
          <w:p w14:paraId="3D74B8B7" w14:textId="17E5DDB2" w:rsidR="0078055E" w:rsidRPr="00A54E7F" w:rsidRDefault="00941A23" w:rsidP="00F37E7D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£</w:t>
            </w:r>
          </w:p>
        </w:tc>
      </w:tr>
      <w:tr w:rsidR="000F72F6" w:rsidRPr="00A54E7F" w14:paraId="6B4D6E7B" w14:textId="77777777" w:rsidTr="00A70AF6">
        <w:tc>
          <w:tcPr>
            <w:tcW w:w="2263" w:type="dxa"/>
          </w:tcPr>
          <w:p w14:paraId="24AFA316" w14:textId="7453BEEB" w:rsidR="00941A23" w:rsidRPr="00A54E7F" w:rsidRDefault="00941A23" w:rsidP="00187AE5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Contract Start Date</w:t>
            </w:r>
          </w:p>
        </w:tc>
        <w:tc>
          <w:tcPr>
            <w:tcW w:w="2458" w:type="dxa"/>
          </w:tcPr>
          <w:p w14:paraId="769CDDA7" w14:textId="77777777" w:rsidR="00941A23" w:rsidRPr="00A54E7F" w:rsidRDefault="00941A23" w:rsidP="00187AE5">
            <w:pPr>
              <w:rPr>
                <w:rFonts w:ascii="Poppins" w:hAnsi="Poppins" w:cs="Poppins"/>
                <w:color w:val="002060"/>
              </w:rPr>
            </w:pPr>
          </w:p>
        </w:tc>
        <w:tc>
          <w:tcPr>
            <w:tcW w:w="2459" w:type="dxa"/>
          </w:tcPr>
          <w:p w14:paraId="7AF03771" w14:textId="5F73C20D" w:rsidR="00941A23" w:rsidRPr="00A54E7F" w:rsidRDefault="00941A23" w:rsidP="00187AE5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Contract End Date</w:t>
            </w:r>
          </w:p>
        </w:tc>
        <w:tc>
          <w:tcPr>
            <w:tcW w:w="2459" w:type="dxa"/>
          </w:tcPr>
          <w:p w14:paraId="011059B0" w14:textId="4342D973" w:rsidR="00941A23" w:rsidRPr="00A54E7F" w:rsidRDefault="00941A23" w:rsidP="00187AE5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165116" w:rsidRPr="00A54E7F" w14:paraId="7C84020C" w14:textId="77777777" w:rsidTr="00941A23">
        <w:tc>
          <w:tcPr>
            <w:tcW w:w="2263" w:type="dxa"/>
          </w:tcPr>
          <w:p w14:paraId="149451B5" w14:textId="2427090F" w:rsidR="00165116" w:rsidRPr="00A54E7F" w:rsidRDefault="00941A23" w:rsidP="00187AE5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Social Value Offer</w:t>
            </w:r>
          </w:p>
        </w:tc>
        <w:tc>
          <w:tcPr>
            <w:tcW w:w="7376" w:type="dxa"/>
            <w:gridSpan w:val="3"/>
          </w:tcPr>
          <w:p w14:paraId="190F56DC" w14:textId="2E4AD77D" w:rsidR="00165116" w:rsidRPr="00A54E7F" w:rsidRDefault="00165116" w:rsidP="002F3C29">
            <w:pPr>
              <w:rPr>
                <w:rFonts w:ascii="Poppins" w:hAnsi="Poppins" w:cs="Poppins"/>
                <w:color w:val="002060"/>
              </w:rPr>
            </w:pPr>
          </w:p>
        </w:tc>
      </w:tr>
    </w:tbl>
    <w:p w14:paraId="3DABF722" w14:textId="77777777" w:rsidR="002614D7" w:rsidRPr="00A54E7F" w:rsidRDefault="002614D7" w:rsidP="002614D7">
      <w:pPr>
        <w:rPr>
          <w:rFonts w:ascii="Poppins" w:hAnsi="Poppins" w:cs="Poppins"/>
          <w:color w:val="002060"/>
        </w:rPr>
      </w:pPr>
    </w:p>
    <w:tbl>
      <w:tblPr>
        <w:tblStyle w:val="TableGrid"/>
        <w:tblW w:w="9700" w:type="dxa"/>
        <w:tblLook w:val="04A0" w:firstRow="1" w:lastRow="0" w:firstColumn="1" w:lastColumn="0" w:noHBand="0" w:noVBand="1"/>
      </w:tblPr>
      <w:tblGrid>
        <w:gridCol w:w="3256"/>
        <w:gridCol w:w="6444"/>
      </w:tblGrid>
      <w:tr w:rsidR="000F72F6" w:rsidRPr="00A54E7F" w14:paraId="43EDCD98" w14:textId="77777777" w:rsidTr="00FD3160">
        <w:tc>
          <w:tcPr>
            <w:tcW w:w="9700" w:type="dxa"/>
            <w:gridSpan w:val="2"/>
            <w:shd w:val="clear" w:color="auto" w:fill="C5E0B3" w:themeFill="accent6" w:themeFillTint="66"/>
          </w:tcPr>
          <w:p w14:paraId="0934A6C0" w14:textId="25DD1030" w:rsidR="002614D7" w:rsidRPr="00A54E7F" w:rsidRDefault="00941A23" w:rsidP="00EF4117">
            <w:pPr>
              <w:rPr>
                <w:rFonts w:ascii="Poppins" w:hAnsi="Poppins" w:cs="Poppins"/>
                <w:b/>
                <w:bCs/>
                <w:color w:val="002060"/>
              </w:rPr>
            </w:pPr>
            <w:r w:rsidRPr="00A54E7F">
              <w:rPr>
                <w:rFonts w:ascii="Poppins" w:hAnsi="Poppins" w:cs="Poppins"/>
                <w:b/>
                <w:bCs/>
                <w:color w:val="002060"/>
              </w:rPr>
              <w:t>To be completed for mini comp only;</w:t>
            </w:r>
          </w:p>
        </w:tc>
      </w:tr>
      <w:tr w:rsidR="000F72F6" w:rsidRPr="00A54E7F" w14:paraId="31C29D26" w14:textId="77777777" w:rsidTr="00941A23">
        <w:tc>
          <w:tcPr>
            <w:tcW w:w="3256" w:type="dxa"/>
          </w:tcPr>
          <w:p w14:paraId="45554C36" w14:textId="78906A40" w:rsidR="00941A23" w:rsidRPr="00A54E7F" w:rsidRDefault="00941A23" w:rsidP="00144C0A">
            <w:pPr>
              <w:rPr>
                <w:rFonts w:ascii="Poppins" w:hAnsi="Poppins" w:cs="Poppins"/>
                <w:b/>
                <w:bCs/>
                <w:color w:val="002060"/>
              </w:rPr>
            </w:pPr>
            <w:r w:rsidRPr="00A54E7F">
              <w:rPr>
                <w:rFonts w:ascii="Poppins" w:hAnsi="Poppins" w:cs="Poppins"/>
                <w:b/>
                <w:bCs/>
                <w:color w:val="002060"/>
              </w:rPr>
              <w:t>Returns</w:t>
            </w:r>
          </w:p>
          <w:p w14:paraId="4EB8DFA1" w14:textId="77777777" w:rsidR="002F3C29" w:rsidRPr="00A54E7F" w:rsidRDefault="00941A23" w:rsidP="00144C0A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>list all consultants who submitted a response</w:t>
            </w:r>
          </w:p>
          <w:p w14:paraId="16F06A0B" w14:textId="4C3BB6EF" w:rsidR="00FD3160" w:rsidRPr="00A54E7F" w:rsidRDefault="00FD3160" w:rsidP="00144C0A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6444" w:type="dxa"/>
          </w:tcPr>
          <w:p w14:paraId="547BF068" w14:textId="32BF78FD" w:rsidR="002F3C29" w:rsidRPr="00A54E7F" w:rsidRDefault="002F3C29" w:rsidP="00941A23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72E53B03" w14:textId="77777777" w:rsidTr="00941A23">
        <w:tc>
          <w:tcPr>
            <w:tcW w:w="3256" w:type="dxa"/>
          </w:tcPr>
          <w:p w14:paraId="52FB07B0" w14:textId="589B44C1" w:rsidR="00941A23" w:rsidRPr="00A54E7F" w:rsidRDefault="00941A23" w:rsidP="00EC0A8C">
            <w:pPr>
              <w:rPr>
                <w:rFonts w:ascii="Poppins" w:hAnsi="Poppins" w:cs="Poppins"/>
                <w:b/>
                <w:bCs/>
                <w:color w:val="002060"/>
              </w:rPr>
            </w:pPr>
            <w:proofErr w:type="gramStart"/>
            <w:r w:rsidRPr="00A54E7F">
              <w:rPr>
                <w:rFonts w:ascii="Poppins" w:hAnsi="Poppins" w:cs="Poppins"/>
                <w:b/>
                <w:bCs/>
                <w:color w:val="002060"/>
              </w:rPr>
              <w:t>Non Returns</w:t>
            </w:r>
            <w:proofErr w:type="gramEnd"/>
          </w:p>
          <w:p w14:paraId="220C6A14" w14:textId="77777777" w:rsidR="002614D7" w:rsidRPr="00A54E7F" w:rsidRDefault="00941A23" w:rsidP="00EC0A8C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supply details of those Consultants who have declined to </w:t>
            </w:r>
            <w:proofErr w:type="gramStart"/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>tender</w:t>
            </w:r>
            <w:proofErr w:type="gramEnd"/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 xml:space="preserve"> and the reason given</w:t>
            </w:r>
          </w:p>
          <w:p w14:paraId="12138CB4" w14:textId="3093633C" w:rsidR="00FD3160" w:rsidRPr="00A54E7F" w:rsidRDefault="00FD3160" w:rsidP="00EC0A8C">
            <w:pPr>
              <w:rPr>
                <w:rFonts w:ascii="Poppins" w:hAnsi="Poppins" w:cs="Poppins"/>
                <w:color w:val="002060"/>
              </w:rPr>
            </w:pPr>
          </w:p>
        </w:tc>
        <w:tc>
          <w:tcPr>
            <w:tcW w:w="6444" w:type="dxa"/>
          </w:tcPr>
          <w:p w14:paraId="13099D53" w14:textId="63D6D4B9" w:rsidR="002614D7" w:rsidRPr="00A54E7F" w:rsidRDefault="002614D7" w:rsidP="00EC0A8C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2614D7" w:rsidRPr="00A54E7F" w14:paraId="6D79C96A" w14:textId="77777777" w:rsidTr="00941A23">
        <w:tc>
          <w:tcPr>
            <w:tcW w:w="3256" w:type="dxa"/>
          </w:tcPr>
          <w:p w14:paraId="5155F8CF" w14:textId="77777777" w:rsidR="002614D7" w:rsidRPr="00A54E7F" w:rsidRDefault="00941A23" w:rsidP="00EC0A8C">
            <w:pPr>
              <w:rPr>
                <w:rFonts w:ascii="Poppins" w:hAnsi="Poppins" w:cs="Poppins"/>
                <w:b/>
                <w:bCs/>
                <w:color w:val="002060"/>
              </w:rPr>
            </w:pPr>
            <w:r w:rsidRPr="00A54E7F">
              <w:rPr>
                <w:rFonts w:ascii="Poppins" w:hAnsi="Poppins" w:cs="Poppins"/>
                <w:b/>
                <w:bCs/>
                <w:color w:val="002060"/>
              </w:rPr>
              <w:t xml:space="preserve">Mini competition scoring matrix </w:t>
            </w:r>
          </w:p>
          <w:p w14:paraId="6D4F2347" w14:textId="77777777" w:rsidR="00941A23" w:rsidRPr="00A54E7F" w:rsidRDefault="00941A23" w:rsidP="00EC0A8C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>Attach signed copy</w:t>
            </w:r>
          </w:p>
          <w:p w14:paraId="5F15D554" w14:textId="1CDA6756" w:rsidR="00FD3160" w:rsidRPr="00A54E7F" w:rsidRDefault="00FD3160" w:rsidP="00EC0A8C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</w:p>
        </w:tc>
        <w:tc>
          <w:tcPr>
            <w:tcW w:w="6444" w:type="dxa"/>
          </w:tcPr>
          <w:p w14:paraId="63A5DF70" w14:textId="5924A1F3" w:rsidR="002614D7" w:rsidRPr="00A54E7F" w:rsidRDefault="002614D7" w:rsidP="00EC0A8C">
            <w:pPr>
              <w:rPr>
                <w:rFonts w:ascii="Poppins" w:hAnsi="Poppins" w:cs="Poppins"/>
                <w:color w:val="002060"/>
              </w:rPr>
            </w:pPr>
          </w:p>
        </w:tc>
      </w:tr>
    </w:tbl>
    <w:p w14:paraId="2971C28D" w14:textId="1F9B25BD" w:rsidR="002614D7" w:rsidRPr="00A54E7F" w:rsidRDefault="002614D7" w:rsidP="00604B37">
      <w:pPr>
        <w:rPr>
          <w:rFonts w:ascii="Poppins" w:hAnsi="Poppins" w:cs="Poppins"/>
          <w:color w:val="00206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6373"/>
      </w:tblGrid>
      <w:tr w:rsidR="000F72F6" w:rsidRPr="00A54E7F" w14:paraId="231C6668" w14:textId="77777777" w:rsidTr="00FD3160">
        <w:tc>
          <w:tcPr>
            <w:tcW w:w="3261" w:type="dxa"/>
          </w:tcPr>
          <w:p w14:paraId="0C415466" w14:textId="00E722FF" w:rsidR="00B7122C" w:rsidRPr="00A54E7F" w:rsidRDefault="00941A23" w:rsidP="002F3C29">
            <w:pPr>
              <w:rPr>
                <w:rFonts w:ascii="Poppins" w:hAnsi="Poppins" w:cs="Poppins"/>
                <w:color w:val="002060"/>
                <w:sz w:val="20"/>
                <w:szCs w:val="20"/>
              </w:rPr>
            </w:pPr>
            <w:r w:rsidRPr="00A54E7F">
              <w:rPr>
                <w:rFonts w:ascii="Poppins" w:hAnsi="Poppins" w:cs="Poppins"/>
                <w:color w:val="002060"/>
                <w:sz w:val="20"/>
                <w:szCs w:val="20"/>
              </w:rPr>
              <w:t>Is a copy of the report seeking approval to proceed with consultant appointment attached to this form?</w:t>
            </w:r>
          </w:p>
        </w:tc>
        <w:tc>
          <w:tcPr>
            <w:tcW w:w="6373" w:type="dxa"/>
          </w:tcPr>
          <w:p w14:paraId="5BAC6820" w14:textId="36CD8562" w:rsidR="00941A23" w:rsidRPr="00A54E7F" w:rsidRDefault="00941A23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 xml:space="preserve">YES / NO </w:t>
            </w:r>
          </w:p>
          <w:p w14:paraId="414F87E0" w14:textId="3D9B2679" w:rsidR="00B7122C" w:rsidRPr="00A54E7F" w:rsidRDefault="00941A23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  <w:sz w:val="20"/>
              </w:rPr>
              <w:t>(delete as appropriate, if ‘no’ sign-off cannot be progressed)</w:t>
            </w:r>
          </w:p>
        </w:tc>
      </w:tr>
      <w:tr w:rsidR="000F72F6" w:rsidRPr="00A54E7F" w14:paraId="0D8567E5" w14:textId="77777777" w:rsidTr="00FD3160">
        <w:tc>
          <w:tcPr>
            <w:tcW w:w="3261" w:type="dxa"/>
          </w:tcPr>
          <w:p w14:paraId="139168F1" w14:textId="69DF48DB" w:rsidR="002F3C29" w:rsidRPr="00A54E7F" w:rsidRDefault="00941A23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Client Name</w:t>
            </w:r>
          </w:p>
        </w:tc>
        <w:tc>
          <w:tcPr>
            <w:tcW w:w="6373" w:type="dxa"/>
          </w:tcPr>
          <w:p w14:paraId="4C73B221" w14:textId="1C2448CD" w:rsidR="002F3C29" w:rsidRPr="00A54E7F" w:rsidRDefault="002F3C29" w:rsidP="002614D7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061FE308" w14:textId="77777777" w:rsidTr="00FD3160">
        <w:tc>
          <w:tcPr>
            <w:tcW w:w="3261" w:type="dxa"/>
          </w:tcPr>
          <w:p w14:paraId="51EF6FBE" w14:textId="0005B7BB" w:rsidR="00B7122C" w:rsidRPr="00A54E7F" w:rsidRDefault="00FD3160" w:rsidP="008F7EE0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Date</w:t>
            </w:r>
          </w:p>
        </w:tc>
        <w:tc>
          <w:tcPr>
            <w:tcW w:w="6373" w:type="dxa"/>
          </w:tcPr>
          <w:p w14:paraId="699EA4A9" w14:textId="71BAD14C" w:rsidR="00B7122C" w:rsidRPr="00A54E7F" w:rsidRDefault="00B7122C" w:rsidP="008F7EE0">
            <w:pPr>
              <w:rPr>
                <w:rFonts w:ascii="Poppins" w:hAnsi="Poppins" w:cs="Poppins"/>
                <w:color w:val="002060"/>
              </w:rPr>
            </w:pPr>
          </w:p>
        </w:tc>
      </w:tr>
    </w:tbl>
    <w:p w14:paraId="0F5420A7" w14:textId="7AC52E34" w:rsidR="00FD3160" w:rsidRPr="00A54E7F" w:rsidRDefault="00A54E7F" w:rsidP="002614D7">
      <w:pPr>
        <w:rPr>
          <w:rFonts w:ascii="Poppins" w:hAnsi="Poppins" w:cs="Poppins"/>
          <w:color w:val="002060"/>
        </w:rPr>
      </w:pPr>
      <w:r w:rsidRPr="00D814EB">
        <w:rPr>
          <w:noProof/>
        </w:rPr>
        <w:drawing>
          <wp:anchor distT="0" distB="0" distL="114300" distR="114300" simplePos="0" relativeHeight="251661312" behindDoc="0" locked="0" layoutInCell="1" allowOverlap="1" wp14:anchorId="5A80B191" wp14:editId="2132A8C5">
            <wp:simplePos x="0" y="0"/>
            <wp:positionH relativeFrom="page">
              <wp:align>left</wp:align>
            </wp:positionH>
            <wp:positionV relativeFrom="paragraph">
              <wp:posOffset>256268</wp:posOffset>
            </wp:positionV>
            <wp:extent cx="7592423" cy="946738"/>
            <wp:effectExtent l="0" t="0" r="0" b="6350"/>
            <wp:wrapNone/>
            <wp:docPr id="258350884" name="Picture 1" descr="A blue screen with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325194" name="Picture 1" descr="A blue screen with yellow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423" cy="946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F72F6" w:rsidRPr="00A54E7F" w14:paraId="3B4222CC" w14:textId="77777777" w:rsidTr="00FD3160">
        <w:tc>
          <w:tcPr>
            <w:tcW w:w="9629" w:type="dxa"/>
            <w:gridSpan w:val="2"/>
            <w:shd w:val="clear" w:color="auto" w:fill="C5E0B3" w:themeFill="accent6" w:themeFillTint="66"/>
          </w:tcPr>
          <w:p w14:paraId="1C852751" w14:textId="3D946F70" w:rsidR="00FD3160" w:rsidRPr="00A54E7F" w:rsidRDefault="00FD3160" w:rsidP="002614D7">
            <w:pPr>
              <w:rPr>
                <w:rFonts w:ascii="Poppins" w:hAnsi="Poppins" w:cs="Poppins"/>
                <w:b/>
                <w:bCs/>
                <w:color w:val="002060"/>
              </w:rPr>
            </w:pPr>
            <w:r w:rsidRPr="00A54E7F">
              <w:rPr>
                <w:rFonts w:ascii="Poppins" w:hAnsi="Poppins" w:cs="Poppins"/>
                <w:b/>
                <w:bCs/>
                <w:color w:val="002060"/>
              </w:rPr>
              <w:lastRenderedPageBreak/>
              <w:t>To be completed by NWCH Consult Team;</w:t>
            </w:r>
          </w:p>
        </w:tc>
      </w:tr>
      <w:tr w:rsidR="000F72F6" w:rsidRPr="00A54E7F" w14:paraId="67B8AED5" w14:textId="77777777" w:rsidTr="00FD3160">
        <w:tc>
          <w:tcPr>
            <w:tcW w:w="4814" w:type="dxa"/>
          </w:tcPr>
          <w:p w14:paraId="01CA1B0F" w14:textId="0283ED97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NWCH CONSULT process has been completed in line with the approved award process</w:t>
            </w:r>
          </w:p>
        </w:tc>
        <w:tc>
          <w:tcPr>
            <w:tcW w:w="4815" w:type="dxa"/>
          </w:tcPr>
          <w:p w14:paraId="417CB1AA" w14:textId="0A25F888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YES/NO</w:t>
            </w:r>
          </w:p>
        </w:tc>
      </w:tr>
      <w:tr w:rsidR="000F72F6" w:rsidRPr="00A54E7F" w14:paraId="556F698C" w14:textId="77777777" w:rsidTr="00FD3160">
        <w:tc>
          <w:tcPr>
            <w:tcW w:w="4814" w:type="dxa"/>
          </w:tcPr>
          <w:p w14:paraId="33181DB0" w14:textId="623D855D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Authorised By</w:t>
            </w:r>
          </w:p>
        </w:tc>
        <w:tc>
          <w:tcPr>
            <w:tcW w:w="4815" w:type="dxa"/>
          </w:tcPr>
          <w:p w14:paraId="3F37A987" w14:textId="700AEA89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0F72F6" w:rsidRPr="00A54E7F" w14:paraId="56DCE0CF" w14:textId="77777777" w:rsidTr="00FD3160">
        <w:tc>
          <w:tcPr>
            <w:tcW w:w="4814" w:type="dxa"/>
          </w:tcPr>
          <w:p w14:paraId="2E3100F8" w14:textId="6D110DFF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Date</w:t>
            </w:r>
          </w:p>
        </w:tc>
        <w:tc>
          <w:tcPr>
            <w:tcW w:w="4815" w:type="dxa"/>
          </w:tcPr>
          <w:p w14:paraId="28FEED28" w14:textId="760F945B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</w:p>
        </w:tc>
      </w:tr>
      <w:tr w:rsidR="00FD3160" w:rsidRPr="00A54E7F" w14:paraId="317BEDA5" w14:textId="77777777" w:rsidTr="00FD3160">
        <w:tc>
          <w:tcPr>
            <w:tcW w:w="4814" w:type="dxa"/>
          </w:tcPr>
          <w:p w14:paraId="72A957C3" w14:textId="5C080D1E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  <w:r w:rsidRPr="00A54E7F">
              <w:rPr>
                <w:rFonts w:ascii="Poppins" w:hAnsi="Poppins" w:cs="Poppins"/>
                <w:color w:val="002060"/>
              </w:rPr>
              <w:t>Signature</w:t>
            </w:r>
          </w:p>
        </w:tc>
        <w:tc>
          <w:tcPr>
            <w:tcW w:w="4815" w:type="dxa"/>
          </w:tcPr>
          <w:p w14:paraId="6598C9A0" w14:textId="3397B15A" w:rsidR="00FD3160" w:rsidRPr="00A54E7F" w:rsidRDefault="00FD3160" w:rsidP="002614D7">
            <w:pPr>
              <w:rPr>
                <w:rFonts w:ascii="Poppins" w:hAnsi="Poppins" w:cs="Poppins"/>
                <w:color w:val="002060"/>
              </w:rPr>
            </w:pPr>
          </w:p>
        </w:tc>
      </w:tr>
    </w:tbl>
    <w:p w14:paraId="3ABB437A" w14:textId="798A8D14" w:rsidR="002614D7" w:rsidRPr="00A54E7F" w:rsidRDefault="00A54E7F" w:rsidP="002614D7">
      <w:pPr>
        <w:rPr>
          <w:rFonts w:ascii="Poppins" w:hAnsi="Poppins" w:cs="Poppins"/>
          <w:color w:val="002060"/>
        </w:rPr>
      </w:pPr>
      <w:r w:rsidRPr="00D814EB">
        <w:rPr>
          <w:noProof/>
        </w:rPr>
        <w:drawing>
          <wp:anchor distT="0" distB="0" distL="114300" distR="114300" simplePos="0" relativeHeight="251663360" behindDoc="0" locked="0" layoutInCell="1" allowOverlap="1" wp14:anchorId="2C5DFDD3" wp14:editId="3666877F">
            <wp:simplePos x="0" y="0"/>
            <wp:positionH relativeFrom="page">
              <wp:align>right</wp:align>
            </wp:positionH>
            <wp:positionV relativeFrom="paragraph">
              <wp:posOffset>7422878</wp:posOffset>
            </wp:positionV>
            <wp:extent cx="7592423" cy="946738"/>
            <wp:effectExtent l="0" t="0" r="0" b="6350"/>
            <wp:wrapNone/>
            <wp:docPr id="197995413" name="Picture 1" descr="A blue screen with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325194" name="Picture 1" descr="A blue screen with yellow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2423" cy="946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14D7" w:rsidRPr="00A54E7F" w:rsidSect="00033C58">
      <w:headerReference w:type="default" r:id="rId9"/>
      <w:footerReference w:type="default" r:id="rId10"/>
      <w:pgSz w:w="11906" w:h="16838"/>
      <w:pgMar w:top="851" w:right="1133" w:bottom="1440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1548" w14:textId="77777777" w:rsidR="00604B37" w:rsidRDefault="00604B37" w:rsidP="00604B37">
      <w:pPr>
        <w:spacing w:after="0" w:line="240" w:lineRule="auto"/>
      </w:pPr>
      <w:r>
        <w:separator/>
      </w:r>
    </w:p>
  </w:endnote>
  <w:endnote w:type="continuationSeparator" w:id="0">
    <w:p w14:paraId="0F5C8981" w14:textId="77777777" w:rsidR="00604B37" w:rsidRDefault="00604B37" w:rsidP="0060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392C" w14:textId="1A3E5B6D" w:rsidR="00B5392C" w:rsidRPr="00915D33" w:rsidRDefault="00B5392C" w:rsidP="00915D33">
    <w:pPr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C312E" w14:textId="77777777" w:rsidR="00604B37" w:rsidRDefault="00604B37" w:rsidP="00604B37">
      <w:pPr>
        <w:spacing w:after="0" w:line="240" w:lineRule="auto"/>
      </w:pPr>
      <w:r>
        <w:separator/>
      </w:r>
    </w:p>
  </w:footnote>
  <w:footnote w:type="continuationSeparator" w:id="0">
    <w:p w14:paraId="6364A2A2" w14:textId="77777777" w:rsidR="00604B37" w:rsidRDefault="00604B37" w:rsidP="0060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8D7E6" w14:textId="77777777" w:rsidR="00604B37" w:rsidRDefault="000B3169" w:rsidP="000B3169">
    <w:pPr>
      <w:pStyle w:val="Header"/>
      <w:tabs>
        <w:tab w:val="left" w:pos="2834"/>
      </w:tabs>
      <w:jc w:val="both"/>
    </w:pPr>
    <w:r>
      <w:t xml:space="preserve">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B13"/>
    <w:rsid w:val="00033C58"/>
    <w:rsid w:val="000B3169"/>
    <w:rsid w:val="000F72F6"/>
    <w:rsid w:val="0010676B"/>
    <w:rsid w:val="00165116"/>
    <w:rsid w:val="00231024"/>
    <w:rsid w:val="002614D7"/>
    <w:rsid w:val="002F3C29"/>
    <w:rsid w:val="003332A4"/>
    <w:rsid w:val="003C767F"/>
    <w:rsid w:val="003D6D76"/>
    <w:rsid w:val="004176AC"/>
    <w:rsid w:val="00455DF5"/>
    <w:rsid w:val="00457105"/>
    <w:rsid w:val="00490184"/>
    <w:rsid w:val="004D096D"/>
    <w:rsid w:val="004D7198"/>
    <w:rsid w:val="004F1982"/>
    <w:rsid w:val="0056671E"/>
    <w:rsid w:val="00570084"/>
    <w:rsid w:val="005E73BC"/>
    <w:rsid w:val="006002B9"/>
    <w:rsid w:val="00604B37"/>
    <w:rsid w:val="006352AC"/>
    <w:rsid w:val="006931A0"/>
    <w:rsid w:val="006B7AB0"/>
    <w:rsid w:val="00723BF6"/>
    <w:rsid w:val="007760BF"/>
    <w:rsid w:val="0078055E"/>
    <w:rsid w:val="00793B13"/>
    <w:rsid w:val="00797F20"/>
    <w:rsid w:val="007B7456"/>
    <w:rsid w:val="007C0E2B"/>
    <w:rsid w:val="007F61B3"/>
    <w:rsid w:val="0081090A"/>
    <w:rsid w:val="0081662E"/>
    <w:rsid w:val="008223A3"/>
    <w:rsid w:val="00857A63"/>
    <w:rsid w:val="00910F2D"/>
    <w:rsid w:val="00915D33"/>
    <w:rsid w:val="00941A23"/>
    <w:rsid w:val="009524ED"/>
    <w:rsid w:val="00970635"/>
    <w:rsid w:val="009B529B"/>
    <w:rsid w:val="00A27B5D"/>
    <w:rsid w:val="00A54E7F"/>
    <w:rsid w:val="00A72DD9"/>
    <w:rsid w:val="00A91C1F"/>
    <w:rsid w:val="00AD15FE"/>
    <w:rsid w:val="00B40E69"/>
    <w:rsid w:val="00B5392C"/>
    <w:rsid w:val="00B7122C"/>
    <w:rsid w:val="00B91099"/>
    <w:rsid w:val="00BE48E3"/>
    <w:rsid w:val="00C5578F"/>
    <w:rsid w:val="00CC3F52"/>
    <w:rsid w:val="00D0558F"/>
    <w:rsid w:val="00D3741A"/>
    <w:rsid w:val="00D91AC7"/>
    <w:rsid w:val="00EA6CFC"/>
    <w:rsid w:val="00EB2724"/>
    <w:rsid w:val="00ED6A62"/>
    <w:rsid w:val="00EF4117"/>
    <w:rsid w:val="00EF7DC6"/>
    <w:rsid w:val="00F15D23"/>
    <w:rsid w:val="00F77025"/>
    <w:rsid w:val="00FD3160"/>
    <w:rsid w:val="00FE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53FFAE1C"/>
  <w15:chartTrackingRefBased/>
  <w15:docId w15:val="{C6094F98-93DA-4C9C-B257-0E7C8F54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B37"/>
  </w:style>
  <w:style w:type="paragraph" w:styleId="Footer">
    <w:name w:val="footer"/>
    <w:basedOn w:val="Normal"/>
    <w:link w:val="FooterChar"/>
    <w:uiPriority w:val="99"/>
    <w:unhideWhenUsed/>
    <w:rsid w:val="00604B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B37"/>
  </w:style>
  <w:style w:type="paragraph" w:styleId="BalloonText">
    <w:name w:val="Balloon Text"/>
    <w:basedOn w:val="Normal"/>
    <w:link w:val="BalloonTextChar"/>
    <w:uiPriority w:val="99"/>
    <w:semiHidden/>
    <w:unhideWhenUsed/>
    <w:rsid w:val="0057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8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539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0C41E-D149-42B6-9FED-A97120B87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White</dc:creator>
  <cp:keywords/>
  <dc:description/>
  <cp:lastModifiedBy>Rachel Duke</cp:lastModifiedBy>
  <cp:revision>2</cp:revision>
  <cp:lastPrinted>2019-09-03T10:49:00Z</cp:lastPrinted>
  <dcterms:created xsi:type="dcterms:W3CDTF">2025-07-21T10:49:00Z</dcterms:created>
  <dcterms:modified xsi:type="dcterms:W3CDTF">2025-07-21T10:49:00Z</dcterms:modified>
</cp:coreProperties>
</file>